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15" w:rsidRPr="00C20915" w:rsidRDefault="00C20915" w:rsidP="00C209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091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๒ กระบวนการบริหารและการจัดการของผู้บริหารสถานศึกษา</w:t>
      </w:r>
    </w:p>
    <w:p w:rsidR="00C20915" w:rsidRPr="00C20915" w:rsidRDefault="00C20915" w:rsidP="00C20915">
      <w:pPr>
        <w:ind w:left="720"/>
        <w:rPr>
          <w:rFonts w:ascii="TH SarabunIT๙" w:hAnsi="TH SarabunIT๙" w:cs="TH SarabunIT๙"/>
          <w:sz w:val="32"/>
          <w:szCs w:val="32"/>
        </w:rPr>
      </w:pPr>
      <w:r w:rsidRPr="00C20915">
        <w:rPr>
          <w:rFonts w:ascii="TH SarabunIT๙" w:hAnsi="TH SarabunIT๙" w:cs="TH SarabunIT๙"/>
          <w:sz w:val="32"/>
          <w:szCs w:val="32"/>
          <w:cs/>
        </w:rPr>
        <w:t>ระดับคุณภาพ : ดี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</w:p>
    <w:p w:rsidR="00C20915" w:rsidRPr="00C20915" w:rsidRDefault="00C20915" w:rsidP="00C20915">
      <w:pPr>
        <w:rPr>
          <w:rFonts w:ascii="TH SarabunIT๙" w:hAnsi="TH SarabunIT๙" w:cs="TH SarabunIT๙"/>
          <w:sz w:val="32"/>
          <w:szCs w:val="32"/>
        </w:rPr>
      </w:pPr>
      <w:r w:rsidRPr="00C20915">
        <w:rPr>
          <w:rFonts w:ascii="TH SarabunIT๙" w:hAnsi="TH SarabunIT๙" w:cs="TH SarabunIT๙"/>
          <w:sz w:val="32"/>
          <w:szCs w:val="32"/>
          <w:cs/>
        </w:rPr>
        <w:t>๑. กระบวนการพัฒนา</w:t>
      </w:r>
    </w:p>
    <w:p w:rsidR="00C20915" w:rsidRPr="00B00DB4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70C0"/>
          <w:sz w:val="32"/>
          <w:szCs w:val="32"/>
        </w:rPr>
        <w:tab/>
      </w:r>
      <w:r w:rsidRPr="00B00DB4">
        <w:rPr>
          <w:rFonts w:ascii="TH SarabunIT๙" w:hAnsi="TH SarabunIT๙" w:cs="TH SarabunIT๙" w:hint="cs"/>
          <w:sz w:val="32"/>
          <w:szCs w:val="32"/>
          <w:cs/>
        </w:rPr>
        <w:t>โรงเรียนได้ดำเนินการวิเคราะห์สภาพปัญหา ผลการจัดการศึกษาที่ผ่านมา โดยการศึกษาข้อมูล สารสนเทศจากผลการนิเทศ ติดตาม ประเมินการจัดการศึกษาตามนโยบายของการปฏิรูปการศึกษา และจัดประชุมความคิดเห็น จากบุคคลในสถานศึกษาเพื่อวางแผน  ร่วมกันกำหนดเป้าหมาย ปรับวิสัยทัศน์ กำหนดพันธกิจ กลยุทธ์ ในการจัดการศึกษาของสถานศึกษาเพื่อพัฒนาคุณภาพผู้เรียน มีการปรับแผนพัฒนาคุณภาพจัดการศึกษา แผนปฏิบัติการประจำปี ให้สอดคล้องกับสภาพปัญหา ความต้องการพัฒนา และนโยบายการปฏิรูปการศึกษาพร้อมทั้งจัดหาทรัพยากร จัดสรรงบประมาณ มอบหมายงานให้ผู้รับผิดชอบ ดำเนินการพัฒนาตามแผนงานเพื่อให้บรรลุเป้าหมายที่กำหนดไว้ มีการดำเนินการนิเทศ กำกับ ติดตาม ประเมินผลการดำเนินงาน และสรุปผลการดำเนินงาน</w:t>
      </w:r>
    </w:p>
    <w:p w:rsidR="00C20915" w:rsidRPr="00C20915" w:rsidRDefault="00C20915" w:rsidP="00C20915">
      <w:pPr>
        <w:rPr>
          <w:rFonts w:ascii="TH SarabunIT๙" w:hAnsi="TH SarabunIT๙" w:cs="TH SarabunIT๙"/>
          <w:sz w:val="32"/>
          <w:szCs w:val="32"/>
          <w:cs/>
        </w:rPr>
      </w:pPr>
      <w:r w:rsidRPr="00C20915">
        <w:rPr>
          <w:rFonts w:ascii="TH SarabunIT๙" w:hAnsi="TH SarabunIT๙" w:cs="TH SarabunIT๙"/>
          <w:sz w:val="32"/>
          <w:szCs w:val="32"/>
          <w:cs/>
        </w:rPr>
        <w:t>๒. ผลการดำเนินงาน</w:t>
      </w:r>
    </w:p>
    <w:p w:rsid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๒.๑ สถานศึกษามีการกำหนดเป้าหมาย วิสัยทัศน์และพันธกิจสอดคล้องกับสภาพปัญหา ความต้องการพัฒนาของสถานศึกษา นโยบายปฏิรูปการศึกษา ความต้องการของชุมชน ท้องถิ่น และสอดคล้องกับแนวทางการปฏิรูปตามแผนการศึกษาชาติ</w:t>
      </w:r>
    </w:p>
    <w:p w:rsid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๒.๒ แผนพัฒนาคุณภาพการจัดการศึกษา แผนปฏิบัติการประจำปี สอดคล้องกับแผนพัฒนาผู้เรียนทุกกลุ่มเป้าหมาย มีการพัฒนาครูและบุคลากรทางการศึกษาให้มีความรู้ ความเชี่ยวชาญ ตามมาตรฐานตำแหน่ง ข้อมูลสารสนเทศมีความถูกต้อง ครบถ้วน ทันสมัย นำไปประยุกต์ใช้ได้ ดำเนินการอย่างเป็นระบบ และมีกิจกรรมจัดสภาพแวดล้อมทางกายภาพและสังคมที่กระตุ้นผู้เรียนให้ใฝ่เรียนรู้</w:t>
      </w:r>
    </w:p>
    <w:p w:rsidR="00C20915" w:rsidRP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C20915">
        <w:rPr>
          <w:rFonts w:ascii="TH SarabunIT๙" w:hAnsi="TH SarabunIT๙" w:cs="TH SarabunIT๙"/>
          <w:sz w:val="32"/>
          <w:szCs w:val="32"/>
          <w:cs/>
        </w:rPr>
        <w:t>๒.๓ สถานศึกษามีการปรับแผนพัฒนาคุณภาพการจัดการศึกษา แผนปฏิบัติการประจำปี ให้สอดคล้องกับสภาพปัญหา ความต้องการพัฒนา และนโยบายปฏิรูปการศึกษา โดยผู้มีส่วนได้เสียมีส่วนร่วมในการพัฒนาและร่วมรับผิดชอบ</w:t>
      </w:r>
    </w:p>
    <w:p w:rsidR="00C20915" w:rsidRP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0915">
        <w:rPr>
          <w:rFonts w:ascii="TH SarabunIT๙" w:hAnsi="TH SarabunIT๙" w:cs="TH SarabunIT๙"/>
          <w:sz w:val="32"/>
          <w:szCs w:val="32"/>
          <w:cs/>
        </w:rPr>
        <w:tab/>
        <w:t>๒.๔ ผู้เกี่ยวข้องทุกฝ่าย และเครือข่ายการพัฒนาคุณภาพสถานศึกษา มีส่วนร่วมในการร่วมวางแผนพัฒนาคุณภาพการศึกษา และรับทราบ รับผิดชอบต่อผลการจัดการศึกษา</w:t>
      </w:r>
    </w:p>
    <w:p w:rsidR="00C20915" w:rsidRP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0915">
        <w:rPr>
          <w:rFonts w:ascii="TH SarabunIT๙" w:hAnsi="TH SarabunIT๙" w:cs="TH SarabunIT๙"/>
          <w:sz w:val="32"/>
          <w:szCs w:val="32"/>
          <w:cs/>
        </w:rPr>
        <w:tab/>
        <w:t>๒.๕ สถานศึกษามีการนิเทศ กำกับ ติดตาม และประเมินผลการบริหารและการจัดการศึกษาที่เหมาะสม เป็นระบบและต่อเนื่อง เปิดโอกาสให้ผู้เกี่ยวข้องมีส่วนร่วมในการจัดการศึกษา</w:t>
      </w:r>
    </w:p>
    <w:p w:rsidR="00C20915" w:rsidRP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0915">
        <w:rPr>
          <w:rFonts w:ascii="TH SarabunIT๙" w:hAnsi="TH SarabunIT๙" w:cs="TH SarabunIT๙"/>
          <w:sz w:val="32"/>
          <w:szCs w:val="32"/>
          <w:cs/>
        </w:rPr>
        <w:tab/>
        <w:t>๒.๖ สถานศึกษามีรูปแบบการบริหารและการจัดการเชิงระบบ โดยทุกฝ่ายมีส่วนร่วม ยึดหลักธรรมาภิบาล และแนวคิดหลักปรัชญาเศรษฐกิจพอเพียง โดยมุ่งพัฒนาผู้เรียนตามแนวทางปฏิรูปการศึกษา</w:t>
      </w:r>
    </w:p>
    <w:p w:rsid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0915">
        <w:rPr>
          <w:rFonts w:ascii="TH SarabunIT๙" w:hAnsi="TH SarabunIT๙" w:cs="TH SarabunIT๙"/>
          <w:sz w:val="32"/>
          <w:szCs w:val="32"/>
          <w:cs/>
        </w:rPr>
        <w:tab/>
        <w:t>๒.๗ สถานศึกษามีการระดมทรัพยากรเพื่อพัฒนาคุณภาพการศึกษาจากเครือข่ายอุปถัมภ์ ส่งผลให้สถานศึกษามีสื่อ และแหล่งเรียนรู้ที่มีคุณภาพ</w:t>
      </w:r>
    </w:p>
    <w:p w:rsid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915" w:rsidRP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915" w:rsidRDefault="00C20915" w:rsidP="00C2091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13"/>
        <w:gridCol w:w="6903"/>
      </w:tblGrid>
      <w:tr w:rsidR="00C20915" w:rsidTr="001063A0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5" w:rsidRDefault="00C209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วิธีการพัฒนา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5" w:rsidRDefault="00C209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C20915" w:rsidTr="001063A0">
        <w:trPr>
          <w:trHeight w:val="210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การพัฒนาครูและบุคลากรทางการศึกษา</w:t>
            </w: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-จำนวนครั้งที่ครูได้รับการอบรมพัฒนาทางวิชาชีพ</w:t>
            </w: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-จำนวนครูและบุคลากรทางการศึกษาที่ได้รับการยกย่องเป็นครูแกนนำ </w:t>
            </w: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ครูต้นแบบ</w:t>
            </w: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915" w:rsidTr="001063A0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การมีส่วนร่วมของเครือข่ายในการวางแผนการพัฒนาคุณภาพการศึกษา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จำนวนเครือข่ายเข้ามามีส่วนร่วมในการวางแผนพัฒนาคุณภาพการศึกษา</w:t>
            </w: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915" w:rsidTr="001063A0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การจัดหาทรัพยากร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ผู้บริหารได้ระดมทุนทรัพยากรสำหรับการพัฒนาคุณภาพการศึกษา ในสถานศึกษาทั้งในรูปของงบประมาณ และบุคคลที่เป็นภูมิปัญญาจากท้องถิ่นมาช่วยในการสนับสนุนการเรียนการสอน</w:t>
            </w:r>
          </w:p>
        </w:tc>
      </w:tr>
      <w:tr w:rsidR="00C20915" w:rsidTr="001063A0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การนิเทศ กำกับติดตามและประเมินผล</w:t>
            </w: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5" w:rsidRDefault="00C20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ร้อยละของครูที่ได้รับการนิเทศ กำกับ ติดตาม และประเมินผลจากผู้บริหาร</w:t>
            </w:r>
          </w:p>
        </w:tc>
        <w:bookmarkStart w:id="0" w:name="_GoBack"/>
        <w:bookmarkEnd w:id="0"/>
      </w:tr>
    </w:tbl>
    <w:p w:rsidR="00C20915" w:rsidRDefault="00C20915" w:rsidP="00C20915">
      <w:pPr>
        <w:rPr>
          <w:rFonts w:ascii="TH SarabunIT๙" w:hAnsi="TH SarabunIT๙" w:cs="TH SarabunIT๙"/>
          <w:sz w:val="32"/>
          <w:szCs w:val="32"/>
          <w:cs/>
        </w:rPr>
      </w:pPr>
    </w:p>
    <w:p w:rsidR="00C20915" w:rsidRDefault="00C20915" w:rsidP="00C20915">
      <w:pPr>
        <w:rPr>
          <w:rFonts w:ascii="TH SarabunIT๙" w:hAnsi="TH SarabunIT๙" w:cs="TH SarabunIT๙"/>
          <w:sz w:val="32"/>
          <w:szCs w:val="32"/>
        </w:rPr>
      </w:pPr>
    </w:p>
    <w:p w:rsidR="00C20915" w:rsidRPr="001063A0" w:rsidRDefault="00C20915" w:rsidP="00C20915">
      <w:pPr>
        <w:rPr>
          <w:rFonts w:ascii="TH SarabunIT๙" w:hAnsi="TH SarabunIT๙" w:cs="TH SarabunIT๙"/>
          <w:sz w:val="32"/>
          <w:szCs w:val="32"/>
          <w:cs/>
        </w:rPr>
      </w:pPr>
      <w:r w:rsidRPr="001063A0">
        <w:rPr>
          <w:rFonts w:ascii="TH SarabunIT๙" w:hAnsi="TH SarabunIT๙" w:cs="TH SarabunIT๙"/>
          <w:sz w:val="32"/>
          <w:szCs w:val="32"/>
          <w:cs/>
        </w:rPr>
        <w:t>๓. จุดเด่น</w:t>
      </w:r>
    </w:p>
    <w:p w:rsid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โรงเรียนมีการบริหารและการจัดการอย่างเป็นระบบ โรงเรียนได้ใช้เทคนิคการประชุมที่หลากหลายวิธี เช่น การประชุมแบบมีส่วนร่วม การประชุมระดมสมอง การประชุมกลุ่ม เพื่อให้ทุกฝ่ายมีส่วนร่วมในการกำหนดวิสัยทัศน์ พันธกิจ เป้าหมาย ที่ชัดเจน มีการปรับแผนพัฒนาคุณภาพการจัดการศึกษา แผนปฏิบัติการประจำปี ที่สอดคล้องกับผลการจัดการศึกษา สภาพปัญหา ความต้องการพัฒนา และนโยบายการปฏิรูปการศึกษาที่มุ่งเน้นการพัฒนาให้ผู้เรียนมีคุณภาพตามมาตรฐานการเรียนรู้ตามหลักสูตรสถานศึกษา ครูผู้สอนสามารถจัดการเรียนรู้ได้อย่างมีคุณภาพ มีการดำเนินการนิเทศ กำกับ ติดตาม ประเมินผล การดำเนินงาน และจัดทำรายงานผลการจัดการศึกษา และโรงเรียนได้ใช้กระบวนวิจัยในการรวบรวมข้อมูล เพื่อใช้เป็นฐานในการวางแผนพัฒนาคุณภาพสถานศึกษา</w:t>
      </w:r>
    </w:p>
    <w:p w:rsidR="00C20915" w:rsidRPr="001063A0" w:rsidRDefault="00C20915" w:rsidP="00C20915">
      <w:pPr>
        <w:rPr>
          <w:rFonts w:ascii="TH SarabunIT๙" w:hAnsi="TH SarabunIT๙" w:cs="TH SarabunIT๙"/>
          <w:sz w:val="32"/>
          <w:szCs w:val="32"/>
          <w:cs/>
        </w:rPr>
      </w:pPr>
      <w:r w:rsidRPr="001063A0">
        <w:rPr>
          <w:rFonts w:ascii="TH SarabunIT๙" w:hAnsi="TH SarabunIT๙" w:cs="TH SarabunIT๙"/>
          <w:sz w:val="32"/>
          <w:szCs w:val="32"/>
          <w:cs/>
        </w:rPr>
        <w:t>๔. จุดที่ควรพัฒนา</w:t>
      </w:r>
    </w:p>
    <w:p w:rsid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เปิดโอกาสให้ผู้ปกครองได้มีส่วนร่วมในการเสนอความคิดเห็นในการจัดการศึกษาเพื่อพัฒนาผู้เรียน</w:t>
      </w:r>
    </w:p>
    <w:p w:rsidR="00C20915" w:rsidRDefault="00C20915" w:rsidP="00C209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 สร้างเครือข่ายความร่วมมือของผู้มีส่วนเกี่ยวข้องในการจัดการศึกษาของโรงเรียนให้มีความเข้มแข็ง มีส่วนร่วมรับผิดชอบต่อผลการจัดการศึกษา และขับเคลื่อนคุณภาพการจัดการศึกษา</w:t>
      </w:r>
    </w:p>
    <w:p w:rsidR="00C20915" w:rsidRDefault="00C20915" w:rsidP="00C20915">
      <w:pPr>
        <w:rPr>
          <w:rFonts w:ascii="TH SarabunIT๙" w:hAnsi="TH SarabunIT๙" w:cs="TH SarabunIT๙"/>
          <w:sz w:val="32"/>
          <w:szCs w:val="32"/>
        </w:rPr>
      </w:pPr>
    </w:p>
    <w:p w:rsidR="00C20915" w:rsidRDefault="00C20915" w:rsidP="00C20915">
      <w:pPr>
        <w:rPr>
          <w:rFonts w:ascii="TH SarabunIT๙" w:hAnsi="TH SarabunIT๙" w:cs="TH SarabunIT๙"/>
          <w:sz w:val="32"/>
          <w:szCs w:val="32"/>
        </w:rPr>
      </w:pPr>
    </w:p>
    <w:p w:rsidR="00120D8F" w:rsidRPr="00C20915" w:rsidRDefault="00120D8F">
      <w:pPr>
        <w:rPr>
          <w:rFonts w:ascii="TH SarabunPSK" w:hAnsi="TH SarabunPSK" w:cs="TH SarabunPSK"/>
          <w:sz w:val="32"/>
          <w:szCs w:val="32"/>
        </w:rPr>
      </w:pPr>
    </w:p>
    <w:sectPr w:rsidR="00120D8F" w:rsidRPr="00C20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5"/>
    <w:rsid w:val="001063A0"/>
    <w:rsid w:val="00120D8F"/>
    <w:rsid w:val="00B00DB4"/>
    <w:rsid w:val="00C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618E7-984A-49A8-8F2B-A1105E0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91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1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2018-05-13T04:37:00Z</dcterms:created>
  <dcterms:modified xsi:type="dcterms:W3CDTF">2018-05-13T04:52:00Z</dcterms:modified>
</cp:coreProperties>
</file>